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E0" w:rsidRDefault="00D66B2D">
      <w:pPr>
        <w:pStyle w:val="1"/>
      </w:pPr>
      <w:bookmarkStart w:id="0" w:name="_GoBack"/>
      <w:bookmarkEnd w:id="0"/>
      <w:r>
        <w:t>Чеклист проверки: Ноускат (FENGOO для СТО)</w:t>
      </w:r>
    </w:p>
    <w:p w:rsidR="00931FE0" w:rsidRDefault="00D66B2D">
      <w:pPr>
        <w:pStyle w:val="21"/>
      </w:pPr>
      <w:r>
        <w:t>A. Сверка комплектации (по ТЗ СТО)</w:t>
      </w:r>
    </w:p>
    <w:p w:rsidR="00931FE0" w:rsidRDefault="00D66B2D">
      <w:pPr>
        <w:pStyle w:val="a0"/>
      </w:pPr>
      <w:r>
        <w:t>Бампер (верх/низ, накладки, решётки)</w:t>
      </w:r>
    </w:p>
    <w:p w:rsidR="00931FE0" w:rsidRDefault="00D66B2D">
      <w:pPr>
        <w:pStyle w:val="a0"/>
      </w:pPr>
      <w:r>
        <w:t>Усилитель бампера</w:t>
      </w:r>
    </w:p>
    <w:p w:rsidR="00931FE0" w:rsidRDefault="00D66B2D">
      <w:pPr>
        <w:pStyle w:val="a0"/>
      </w:pPr>
      <w:r>
        <w:t>Абсорбер/пенопласт</w:t>
      </w:r>
    </w:p>
    <w:p w:rsidR="00931FE0" w:rsidRDefault="00D66B2D">
      <w:pPr>
        <w:pStyle w:val="a0"/>
      </w:pPr>
      <w:r>
        <w:t>Телевизор/панель передка</w:t>
      </w:r>
    </w:p>
    <w:p w:rsidR="00931FE0" w:rsidRDefault="00D66B2D">
      <w:pPr>
        <w:pStyle w:val="a0"/>
      </w:pPr>
      <w:r>
        <w:t>Радиаторы (основной/конденсер/интеркулер, если в комплекте)</w:t>
      </w:r>
    </w:p>
    <w:p w:rsidR="00931FE0" w:rsidRDefault="00D66B2D">
      <w:pPr>
        <w:pStyle w:val="a0"/>
      </w:pPr>
      <w:r>
        <w:t>Вентилятор/диффузор</w:t>
      </w:r>
    </w:p>
    <w:p w:rsidR="00931FE0" w:rsidRDefault="00D66B2D">
      <w:pPr>
        <w:pStyle w:val="a0"/>
      </w:pPr>
      <w:r>
        <w:t>Проводка/жгуты/разъёмы</w:t>
      </w:r>
    </w:p>
    <w:p w:rsidR="00931FE0" w:rsidRDefault="00D66B2D">
      <w:pPr>
        <w:pStyle w:val="a0"/>
      </w:pPr>
      <w:r>
        <w:t>Парктроники/кронштейны/крепёжные элементы (по факту наличия)</w:t>
      </w:r>
    </w:p>
    <w:p w:rsidR="00931FE0" w:rsidRDefault="00D66B2D">
      <w:pPr>
        <w:pStyle w:val="a0"/>
      </w:pPr>
      <w:r>
        <w:t>Фары (если входят), крылья/капот (если входят)</w:t>
      </w:r>
    </w:p>
    <w:p w:rsidR="00931FE0" w:rsidRDefault="00D66B2D">
      <w:pPr>
        <w:pStyle w:val="a0"/>
      </w:pPr>
      <w:r>
        <w:t>Фото обязательно: общий кадр “весь комплект разложен”</w:t>
      </w:r>
    </w:p>
    <w:p w:rsidR="00931FE0" w:rsidRDefault="00D66B2D">
      <w:pPr>
        <w:pStyle w:val="21"/>
      </w:pPr>
      <w:r>
        <w:t>B. Геометрия и следы ремонта (главное для установки</w:t>
      </w:r>
      <w:r>
        <w:t>)</w:t>
      </w:r>
    </w:p>
    <w:p w:rsidR="00931FE0" w:rsidRDefault="00D66B2D">
      <w:pPr>
        <w:pStyle w:val="a0"/>
      </w:pPr>
      <w:r>
        <w:t>Перекосы телевизора, “винт”, выгибы</w:t>
      </w:r>
    </w:p>
    <w:p w:rsidR="00931FE0" w:rsidRDefault="00D66B2D">
      <w:pPr>
        <w:pStyle w:val="a0"/>
      </w:pPr>
      <w:r>
        <w:t>Следы правки: заломы, вытяжка, гармошка металла</w:t>
      </w:r>
    </w:p>
    <w:p w:rsidR="00931FE0" w:rsidRDefault="00D66B2D">
      <w:pPr>
        <w:pStyle w:val="a0"/>
      </w:pPr>
      <w:r>
        <w:t>Нестоковая сварка/швы, герметик не заводской</w:t>
      </w:r>
    </w:p>
    <w:p w:rsidR="00931FE0" w:rsidRDefault="00D66B2D">
      <w:pPr>
        <w:pStyle w:val="a0"/>
      </w:pPr>
      <w:r>
        <w:t>Трещины пластика на силовых местах</w:t>
      </w:r>
    </w:p>
    <w:p w:rsidR="00931FE0" w:rsidRDefault="00D66B2D">
      <w:pPr>
        <w:pStyle w:val="a0"/>
      </w:pPr>
      <w:r>
        <w:t>Совпадение и целостность крепёжных точек (уши, направляющие)</w:t>
      </w:r>
    </w:p>
    <w:p w:rsidR="00931FE0" w:rsidRDefault="00D66B2D">
      <w:pPr>
        <w:pStyle w:val="a0"/>
      </w:pPr>
      <w:r>
        <w:t>Видео обязательно: медленно п</w:t>
      </w:r>
      <w:r>
        <w:t>о периметру, без монтажа</w:t>
      </w:r>
    </w:p>
    <w:p w:rsidR="00931FE0" w:rsidRDefault="00D66B2D">
      <w:pPr>
        <w:pStyle w:val="21"/>
      </w:pPr>
      <w:r>
        <w:t>C. Крепления и посадочные места</w:t>
      </w:r>
    </w:p>
    <w:p w:rsidR="00931FE0" w:rsidRDefault="00D66B2D">
      <w:pPr>
        <w:pStyle w:val="a0"/>
      </w:pPr>
      <w:r>
        <w:t>Уши бампера, направляющие, места под клипсы</w:t>
      </w:r>
    </w:p>
    <w:p w:rsidR="00931FE0" w:rsidRDefault="00D66B2D">
      <w:pPr>
        <w:pStyle w:val="a0"/>
      </w:pPr>
      <w:r>
        <w:t>Крепления фар (верх/низ), “ушки” целые/паяны/клеены</w:t>
      </w:r>
    </w:p>
    <w:p w:rsidR="00931FE0" w:rsidRDefault="00D66B2D">
      <w:pPr>
        <w:pStyle w:val="a0"/>
      </w:pPr>
      <w:r>
        <w:t>Крепления радиаторов и вентилятора</w:t>
      </w:r>
    </w:p>
    <w:p w:rsidR="00931FE0" w:rsidRDefault="00D66B2D">
      <w:pPr>
        <w:pStyle w:val="a0"/>
      </w:pPr>
      <w:r>
        <w:t>Площадки под усилитель: ровные, без трещин и разрывов</w:t>
      </w:r>
    </w:p>
    <w:p w:rsidR="00931FE0" w:rsidRDefault="00D66B2D">
      <w:pPr>
        <w:pStyle w:val="21"/>
      </w:pPr>
      <w:r>
        <w:t>D. Радиаторы (</w:t>
      </w:r>
      <w:r>
        <w:t>если в составе)</w:t>
      </w:r>
    </w:p>
    <w:p w:rsidR="00931FE0" w:rsidRDefault="00D66B2D">
      <w:pPr>
        <w:pStyle w:val="a0"/>
      </w:pPr>
      <w:r>
        <w:t>Соты без сильных замятий, нет течей/масляных пятен</w:t>
      </w:r>
    </w:p>
    <w:p w:rsidR="00931FE0" w:rsidRDefault="00D66B2D">
      <w:pPr>
        <w:pStyle w:val="a0"/>
      </w:pPr>
      <w:r>
        <w:t>Патрубки/горловины целые, крепления не оторваны</w:t>
      </w:r>
    </w:p>
    <w:p w:rsidR="00931FE0" w:rsidRDefault="00D66B2D">
      <w:pPr>
        <w:pStyle w:val="a0"/>
      </w:pPr>
      <w:r>
        <w:t>Конденсер без пробоин и критичной коррозии</w:t>
      </w:r>
    </w:p>
    <w:p w:rsidR="00931FE0" w:rsidRDefault="00D66B2D">
      <w:pPr>
        <w:pStyle w:val="21"/>
      </w:pPr>
      <w:r>
        <w:t>E. Итог по ноускату (формулировка в отчёте)</w:t>
      </w:r>
    </w:p>
    <w:p w:rsidR="00931FE0" w:rsidRDefault="00D66B2D">
      <w:pPr>
        <w:pStyle w:val="a0"/>
      </w:pPr>
      <w:r>
        <w:t xml:space="preserve">Статус: “можно ставить без правки / нужна правка / </w:t>
      </w:r>
      <w:r>
        <w:t>лучше не брать”</w:t>
      </w:r>
    </w:p>
    <w:p w:rsidR="00931FE0" w:rsidRDefault="00D66B2D">
      <w:pPr>
        <w:pStyle w:val="a0"/>
      </w:pPr>
      <w:r>
        <w:t>Список рисков (3–7 пунктов, конкретно)</w:t>
      </w:r>
    </w:p>
    <w:p w:rsidR="00931FE0" w:rsidRDefault="00D66B2D">
      <w:pPr>
        <w:pStyle w:val="a0"/>
      </w:pPr>
      <w:r>
        <w:t>Что докупить/заменить: клипсы, направляющие, крепёж и т.д.</w:t>
      </w:r>
    </w:p>
    <w:sectPr w:rsidR="00931F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31FE0"/>
    <w:rsid w:val="00AA1D8D"/>
    <w:rsid w:val="00B47730"/>
    <w:rsid w:val="00CB0664"/>
    <w:rsid w:val="00D66B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7C7B494-818F-46AC-88B2-F96A80AF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Calibri" w:eastAsia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B2754F-6E62-41B3-B161-05D41026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2026-02-17T21:11:00Z</dcterms:created>
  <dcterms:modified xsi:type="dcterms:W3CDTF">2026-02-17T21:11:00Z</dcterms:modified>
  <cp:category/>
</cp:coreProperties>
</file>